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69" w:rsidRPr="0072388C" w:rsidRDefault="00322269" w:rsidP="00322269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</w:t>
      </w: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F637E8" wp14:editId="09CB91B5">
            <wp:extent cx="639686" cy="527685"/>
            <wp:effectExtent l="0" t="0" r="8255" b="5715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269" w:rsidRPr="0072388C" w:rsidRDefault="00322269" w:rsidP="00322269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322269" w:rsidRPr="0072388C" w:rsidRDefault="001541E8" w:rsidP="00322269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Examen Curso avanzado</w:t>
      </w:r>
      <w:r w:rsidR="00322269" w:rsidRPr="0072388C">
        <w:rPr>
          <w:rFonts w:ascii="Arial" w:hAnsi="Arial" w:cs="Arial"/>
          <w:noProof/>
          <w:sz w:val="20"/>
          <w:szCs w:val="20"/>
        </w:rPr>
        <w:t xml:space="preserve"> Mes Septiembre</w:t>
      </w:r>
    </w:p>
    <w:p w:rsidR="00322269" w:rsidRPr="0072388C" w:rsidRDefault="00322269" w:rsidP="00322269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</w:t>
      </w:r>
      <w:r>
        <w:rPr>
          <w:rFonts w:ascii="Arial" w:hAnsi="Arial" w:cs="Arial"/>
          <w:noProof/>
          <w:sz w:val="20"/>
          <w:szCs w:val="20"/>
        </w:rPr>
        <w:t>___________________</w:t>
      </w:r>
      <w:r w:rsidRPr="0072388C">
        <w:rPr>
          <w:rFonts w:ascii="Arial" w:hAnsi="Arial" w:cs="Arial"/>
          <w:noProof/>
          <w:sz w:val="20"/>
          <w:szCs w:val="20"/>
        </w:rPr>
        <w:t>______________ plantel:______________Fecha:___________</w:t>
      </w:r>
    </w:p>
    <w:p w:rsidR="00322269" w:rsidRPr="0072388C" w:rsidRDefault="00322269" w:rsidP="00322269">
      <w:pPr>
        <w:jc w:val="center"/>
        <w:rPr>
          <w:rFonts w:ascii="Arial" w:hAnsi="Arial" w:cs="Arial"/>
          <w:noProof/>
          <w:sz w:val="20"/>
          <w:szCs w:val="20"/>
        </w:rPr>
      </w:pP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1.- ¿Qué es la atelectasia?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2.-define que es el síndrome de la insuficiencia respiratoria aguda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2269" w:rsidRPr="0072388C" w:rsidRDefault="00322269" w:rsidP="00322269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 xml:space="preserve">¿Qué factores influyen en el cáncer de pulmón? </w:t>
      </w:r>
    </w:p>
    <w:p w:rsidR="00322269" w:rsidRPr="0072388C" w:rsidRDefault="00322269" w:rsidP="00322269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4.-Menciona un dato histórico de</w:t>
      </w:r>
      <w:r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7238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88C">
        <w:rPr>
          <w:rFonts w:ascii="Arial" w:hAnsi="Arial" w:cs="Arial"/>
          <w:sz w:val="20"/>
          <w:szCs w:val="20"/>
        </w:rPr>
        <w:t>guasima</w:t>
      </w:r>
      <w:proofErr w:type="spellEnd"/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5.-menciona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del moyote 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 xml:space="preserve">define que es </w:t>
      </w:r>
      <w:proofErr w:type="spellStart"/>
      <w:r w:rsidRPr="0072388C">
        <w:rPr>
          <w:rFonts w:ascii="Arial" w:hAnsi="Arial" w:cs="Arial"/>
          <w:sz w:val="20"/>
          <w:szCs w:val="20"/>
        </w:rPr>
        <w:t>tinnitus</w:t>
      </w:r>
      <w:proofErr w:type="spellEnd"/>
      <w:r w:rsidRPr="0072388C">
        <w:rPr>
          <w:rFonts w:ascii="Arial" w:hAnsi="Arial" w:cs="Arial"/>
          <w:sz w:val="20"/>
          <w:szCs w:val="20"/>
        </w:rPr>
        <w:t>?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7.-menciona algún dato histórico del mangle rojo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8.-menciona 3 acciones terapéuticas del gordolobo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9.-indica la descripción botánica del malabar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10.- 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hierba de la gracia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2269" w:rsidRPr="0072388C" w:rsidRDefault="00322269" w:rsidP="0032226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A2B4E" w:rsidRDefault="003A2B4E"/>
    <w:sectPr w:rsidR="003A2B4E" w:rsidSect="003222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CF"/>
    <w:rsid w:val="001541E8"/>
    <w:rsid w:val="00322269"/>
    <w:rsid w:val="003A2B4E"/>
    <w:rsid w:val="00E1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2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269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2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269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Transmisiones</cp:lastModifiedBy>
  <cp:revision>3</cp:revision>
  <dcterms:created xsi:type="dcterms:W3CDTF">2016-04-09T15:04:00Z</dcterms:created>
  <dcterms:modified xsi:type="dcterms:W3CDTF">2016-06-15T18:19:00Z</dcterms:modified>
</cp:coreProperties>
</file>